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2" w:rsidRDefault="00905632" w:rsidP="00C60207">
      <w:pPr>
        <w:rPr>
          <w:b/>
          <w:sz w:val="32"/>
          <w:szCs w:val="32"/>
          <w:lang w:val="en-GB"/>
        </w:rPr>
      </w:pPr>
    </w:p>
    <w:p w:rsidR="00C60207" w:rsidRPr="008F1CAB" w:rsidRDefault="00996798" w:rsidP="00C60207">
      <w:pPr>
        <w:rPr>
          <w:b/>
          <w:sz w:val="32"/>
          <w:szCs w:val="32"/>
          <w:lang w:val="en-GB"/>
        </w:rPr>
      </w:pPr>
      <w:r w:rsidRPr="008F1CAB">
        <w:rPr>
          <w:b/>
          <w:sz w:val="32"/>
          <w:szCs w:val="32"/>
          <w:lang w:val="en-GB"/>
        </w:rPr>
        <w:t xml:space="preserve">The City of Stockholm awarded for sustainable </w:t>
      </w:r>
      <w:r w:rsidR="008F1CAB" w:rsidRPr="008F1CAB">
        <w:rPr>
          <w:b/>
          <w:sz w:val="32"/>
          <w:szCs w:val="32"/>
          <w:lang w:val="en-GB"/>
        </w:rPr>
        <w:t>urbanism</w:t>
      </w:r>
    </w:p>
    <w:p w:rsidR="00996798" w:rsidRPr="008F1CAB" w:rsidRDefault="00996798" w:rsidP="00C60207">
      <w:pPr>
        <w:rPr>
          <w:lang w:val="en-GB"/>
        </w:rPr>
      </w:pPr>
    </w:p>
    <w:p w:rsidR="00996798" w:rsidRPr="008F1CAB" w:rsidRDefault="002D37E7" w:rsidP="00C60207">
      <w:pPr>
        <w:rPr>
          <w:b/>
          <w:lang w:val="en-GB"/>
        </w:rPr>
      </w:pPr>
      <w:r>
        <w:rPr>
          <w:b/>
          <w:lang w:val="en-GB"/>
        </w:rPr>
        <w:t xml:space="preserve">On </w:t>
      </w:r>
      <w:r w:rsidR="00A37228" w:rsidRPr="008F1CAB">
        <w:rPr>
          <w:b/>
          <w:lang w:val="en-GB"/>
        </w:rPr>
        <w:t>September</w:t>
      </w:r>
      <w:r w:rsidR="008F1CAB" w:rsidRPr="008F1CAB">
        <w:rPr>
          <w:b/>
          <w:lang w:val="en-GB"/>
        </w:rPr>
        <w:t xml:space="preserve"> 7th</w:t>
      </w:r>
      <w:r w:rsidR="00A37228" w:rsidRPr="008F1CAB">
        <w:rPr>
          <w:b/>
          <w:lang w:val="en-GB"/>
        </w:rPr>
        <w:t xml:space="preserve"> the City of Stockholm is</w:t>
      </w:r>
      <w:r w:rsidR="008F1CAB" w:rsidRPr="008F1CAB">
        <w:rPr>
          <w:b/>
          <w:lang w:val="en-GB"/>
        </w:rPr>
        <w:t xml:space="preserve"> being</w:t>
      </w:r>
      <w:r w:rsidR="00A37228" w:rsidRPr="008F1CAB">
        <w:rPr>
          <w:b/>
          <w:lang w:val="en-GB"/>
        </w:rPr>
        <w:t xml:space="preserve"> awarded for innovative and sustainable </w:t>
      </w:r>
      <w:r w:rsidR="008F1CAB" w:rsidRPr="008F1CAB">
        <w:rPr>
          <w:b/>
          <w:lang w:val="en-GB"/>
        </w:rPr>
        <w:t xml:space="preserve">urban </w:t>
      </w:r>
      <w:r w:rsidR="00A37228" w:rsidRPr="008F1CAB">
        <w:rPr>
          <w:b/>
          <w:lang w:val="en-GB"/>
        </w:rPr>
        <w:t>development.</w:t>
      </w:r>
      <w:r w:rsidR="00A963B9" w:rsidRPr="008F1CAB">
        <w:rPr>
          <w:b/>
          <w:lang w:val="en-GB"/>
        </w:rPr>
        <w:t xml:space="preserve"> The motivation highlights Stockholm’s participation in </w:t>
      </w:r>
      <w:r w:rsidR="008F1CAB" w:rsidRPr="008F1CAB">
        <w:rPr>
          <w:b/>
          <w:lang w:val="en-GB"/>
        </w:rPr>
        <w:t xml:space="preserve">the EU project </w:t>
      </w:r>
      <w:r w:rsidR="00A963B9" w:rsidRPr="008F1CAB">
        <w:rPr>
          <w:b/>
          <w:lang w:val="en-GB"/>
        </w:rPr>
        <w:t>GrowSmarter with</w:t>
      </w:r>
      <w:r w:rsidR="00A37228" w:rsidRPr="008F1CAB">
        <w:rPr>
          <w:b/>
          <w:lang w:val="en-GB"/>
        </w:rPr>
        <w:t xml:space="preserve"> </w:t>
      </w:r>
      <w:r w:rsidR="00FC0459">
        <w:rPr>
          <w:b/>
          <w:lang w:val="en-GB"/>
        </w:rPr>
        <w:t>12 smart</w:t>
      </w:r>
      <w:r w:rsidR="00A963B9" w:rsidRPr="008F1CAB">
        <w:rPr>
          <w:b/>
          <w:lang w:val="en-GB"/>
        </w:rPr>
        <w:t xml:space="preserve"> </w:t>
      </w:r>
      <w:r w:rsidR="00A37228" w:rsidRPr="008F1CAB">
        <w:rPr>
          <w:b/>
          <w:lang w:val="en-GB"/>
        </w:rPr>
        <w:t>solutions</w:t>
      </w:r>
      <w:r w:rsidR="00A963B9" w:rsidRPr="008F1CAB">
        <w:rPr>
          <w:b/>
          <w:lang w:val="en-GB"/>
        </w:rPr>
        <w:t xml:space="preserve"> reducing greenhouse gas </w:t>
      </w:r>
      <w:r w:rsidR="008F1CAB" w:rsidRPr="008F1CAB">
        <w:rPr>
          <w:b/>
          <w:lang w:val="en-GB"/>
        </w:rPr>
        <w:t>emission while</w:t>
      </w:r>
      <w:r w:rsidR="00A963B9" w:rsidRPr="008F1CAB">
        <w:rPr>
          <w:b/>
          <w:lang w:val="en-GB"/>
        </w:rPr>
        <w:t xml:space="preserve"> creating new job</w:t>
      </w:r>
      <w:r w:rsidR="008F1CAB" w:rsidRPr="008F1CAB">
        <w:rPr>
          <w:b/>
          <w:lang w:val="en-GB"/>
        </w:rPr>
        <w:t>s</w:t>
      </w:r>
      <w:r w:rsidR="00A963B9" w:rsidRPr="008F1CAB">
        <w:rPr>
          <w:b/>
          <w:lang w:val="en-GB"/>
        </w:rPr>
        <w:t>.</w:t>
      </w:r>
      <w:r w:rsidR="008F1CAB" w:rsidRPr="008F1CAB">
        <w:rPr>
          <w:b/>
          <w:lang w:val="en-GB"/>
        </w:rPr>
        <w:t xml:space="preserve"> GrowSmarter Coordinator Gustaf Landahl and Project M</w:t>
      </w:r>
      <w:r w:rsidR="00A963B9" w:rsidRPr="008F1CAB">
        <w:rPr>
          <w:b/>
          <w:lang w:val="en-GB"/>
        </w:rPr>
        <w:t>anager Lisa Enarsson</w:t>
      </w:r>
      <w:r w:rsidR="008F1CAB" w:rsidRPr="008F1CAB">
        <w:rPr>
          <w:b/>
          <w:lang w:val="en-GB"/>
        </w:rPr>
        <w:t xml:space="preserve"> are representing the city at the award ceremony in Ningbo, China.</w:t>
      </w:r>
    </w:p>
    <w:p w:rsidR="00FC0459" w:rsidRPr="008F1CAB" w:rsidRDefault="00FC0459" w:rsidP="00996798">
      <w:pPr>
        <w:rPr>
          <w:i/>
          <w:iCs/>
          <w:sz w:val="22"/>
          <w:lang w:val="en-GB"/>
        </w:rPr>
      </w:pPr>
    </w:p>
    <w:p w:rsidR="00996798" w:rsidRPr="008F1CAB" w:rsidRDefault="00FC0459" w:rsidP="00996798">
      <w:pPr>
        <w:rPr>
          <w:i/>
          <w:iCs/>
          <w:sz w:val="22"/>
          <w:lang w:val="en-GB"/>
        </w:rPr>
      </w:pPr>
      <w:r>
        <w:rPr>
          <w:iCs/>
          <w:sz w:val="22"/>
          <w:lang w:val="en-GB"/>
        </w:rPr>
        <w:t>Th</w:t>
      </w:r>
      <w:r w:rsidR="00996798" w:rsidRPr="008F1CAB">
        <w:rPr>
          <w:iCs/>
          <w:sz w:val="22"/>
          <w:lang w:val="en-GB"/>
        </w:rPr>
        <w:t xml:space="preserve">e award </w:t>
      </w:r>
      <w:r w:rsidR="00996798" w:rsidRPr="008F1CAB">
        <w:rPr>
          <w:iCs/>
          <w:szCs w:val="24"/>
          <w:lang w:val="en-GB"/>
        </w:rPr>
        <w:t>Euro-China Green &amp; Smart City Awards</w:t>
      </w:r>
      <w:r w:rsidR="008257AF" w:rsidRPr="008F1CAB">
        <w:rPr>
          <w:iCs/>
          <w:szCs w:val="24"/>
          <w:lang w:val="en-GB"/>
        </w:rPr>
        <w:t xml:space="preserve"> honours innovative public initiatives towards sustainable development in European and Chinese cities.</w:t>
      </w:r>
      <w:r w:rsidR="00A37228" w:rsidRPr="008F1CAB">
        <w:rPr>
          <w:sz w:val="22"/>
          <w:lang w:val="en-GB"/>
        </w:rPr>
        <w:t xml:space="preserve"> The awards are being bestowed </w:t>
      </w:r>
      <w:r w:rsidR="008F1CAB" w:rsidRPr="008F1CAB">
        <w:rPr>
          <w:sz w:val="22"/>
          <w:lang w:val="en-GB"/>
        </w:rPr>
        <w:t xml:space="preserve">during a gala dinner between </w:t>
      </w:r>
      <w:r w:rsidR="00A37228" w:rsidRPr="008F1CAB">
        <w:rPr>
          <w:iCs/>
          <w:szCs w:val="24"/>
          <w:lang w:val="en-GB"/>
        </w:rPr>
        <w:t>7.30pm–8.00pm local Chinese time (CET 1.30pm–2.00pm)</w:t>
      </w:r>
      <w:r w:rsidR="002F3ECE">
        <w:rPr>
          <w:iCs/>
          <w:szCs w:val="24"/>
          <w:lang w:val="en-GB"/>
        </w:rPr>
        <w:t xml:space="preserve"> on Friday evening</w:t>
      </w:r>
      <w:r w:rsidR="00A37228" w:rsidRPr="008F1CAB">
        <w:rPr>
          <w:sz w:val="22"/>
          <w:lang w:val="en-GB"/>
        </w:rPr>
        <w:t>.</w:t>
      </w:r>
      <w:r w:rsidR="008257AF" w:rsidRPr="008F1CAB">
        <w:rPr>
          <w:iCs/>
          <w:szCs w:val="24"/>
          <w:lang w:val="en-GB"/>
        </w:rPr>
        <w:t xml:space="preserve"> </w:t>
      </w:r>
      <w:r>
        <w:rPr>
          <w:iCs/>
          <w:szCs w:val="24"/>
          <w:lang w:val="en-GB"/>
        </w:rPr>
        <w:t>The motivation for the acknowledgement is</w:t>
      </w:r>
      <w:r w:rsidR="008257AF" w:rsidRPr="008F1CAB">
        <w:rPr>
          <w:iCs/>
          <w:szCs w:val="24"/>
          <w:lang w:val="en-GB"/>
        </w:rPr>
        <w:t xml:space="preserve">: </w:t>
      </w:r>
      <w:r w:rsidR="00996798" w:rsidRPr="008F1CAB">
        <w:rPr>
          <w:rStyle w:val="Strong"/>
          <w:b w:val="0"/>
          <w:i/>
          <w:lang w:val="en-GB"/>
        </w:rPr>
        <w:t>Stockholm</w:t>
      </w:r>
      <w:r w:rsidR="00996798" w:rsidRPr="008F1CAB">
        <w:rPr>
          <w:rStyle w:val="Strong"/>
          <w:lang w:val="en-GB"/>
        </w:rPr>
        <w:t> </w:t>
      </w:r>
      <w:r w:rsidR="00996798" w:rsidRPr="008F1CAB">
        <w:rPr>
          <w:i/>
          <w:lang w:val="en-GB"/>
        </w:rPr>
        <w:t xml:space="preserve">is famous for its sustainable and smart public policies. It is paving the way for an alternative model of urban development through outstanding achievements. (…) </w:t>
      </w:r>
      <w:r w:rsidR="00996798" w:rsidRPr="008F1CAB">
        <w:rPr>
          <w:i/>
          <w:color w:val="000000"/>
          <w:lang w:val="en-GB"/>
        </w:rPr>
        <w:t xml:space="preserve">As part of the European Union Horizon 2020 project, </w:t>
      </w:r>
      <w:r w:rsidR="00996798" w:rsidRPr="008F1CAB">
        <w:rPr>
          <w:rStyle w:val="Emphasis"/>
          <w:color w:val="000000"/>
          <w:lang w:val="en-GB"/>
        </w:rPr>
        <w:t>Growsmarter</w:t>
      </w:r>
      <w:r w:rsidR="00996798" w:rsidRPr="008F1CAB">
        <w:rPr>
          <w:i/>
          <w:color w:val="000000"/>
          <w:lang w:val="en-GB"/>
        </w:rPr>
        <w:t xml:space="preserve">, </w:t>
      </w:r>
      <w:r w:rsidR="00996798" w:rsidRPr="008F1CAB">
        <w:rPr>
          <w:i/>
          <w:color w:val="000000"/>
          <w:szCs w:val="24"/>
          <w:lang w:val="en-GB"/>
        </w:rPr>
        <w:t>Stockholm has been one of the lighthouse cities leading the way for smart urbanism.</w:t>
      </w:r>
    </w:p>
    <w:p w:rsidR="008257AF" w:rsidRPr="008F1CAB" w:rsidRDefault="008257AF" w:rsidP="00996798">
      <w:pPr>
        <w:rPr>
          <w:i/>
          <w:color w:val="000000"/>
          <w:szCs w:val="24"/>
          <w:lang w:val="en-GB"/>
        </w:rPr>
      </w:pPr>
    </w:p>
    <w:p w:rsidR="002F3ECE" w:rsidRDefault="008257AF" w:rsidP="00996798">
      <w:pPr>
        <w:rPr>
          <w:color w:val="000000"/>
          <w:szCs w:val="24"/>
          <w:lang w:val="en-GB"/>
        </w:rPr>
      </w:pPr>
      <w:r w:rsidRPr="008F1CAB">
        <w:rPr>
          <w:color w:val="000000"/>
          <w:szCs w:val="24"/>
          <w:lang w:val="en-GB"/>
        </w:rPr>
        <w:t>Gustaf Landahl, the projects coordinator at the City of Stockholm:</w:t>
      </w:r>
    </w:p>
    <w:p w:rsidR="002F3ECE" w:rsidRPr="008F1CAB" w:rsidRDefault="002F3ECE" w:rsidP="00996798">
      <w:pPr>
        <w:rPr>
          <w:color w:val="000000"/>
          <w:szCs w:val="24"/>
          <w:lang w:val="en-GB"/>
        </w:rPr>
      </w:pPr>
    </w:p>
    <w:p w:rsidR="00FC0459" w:rsidRPr="00905632" w:rsidRDefault="002F3ECE" w:rsidP="008257AF">
      <w:pPr>
        <w:pStyle w:val="ListParagraph"/>
        <w:numPr>
          <w:ilvl w:val="0"/>
          <w:numId w:val="14"/>
        </w:numPr>
        <w:rPr>
          <w:iCs/>
          <w:szCs w:val="24"/>
          <w:lang w:val="en-GB"/>
        </w:rPr>
      </w:pPr>
      <w:r w:rsidRPr="002F3ECE">
        <w:rPr>
          <w:iCs/>
          <w:szCs w:val="24"/>
          <w:lang w:val="en-GB"/>
        </w:rPr>
        <w:t xml:space="preserve">The award shows what Stockholm is doing within sustainable development is of international interest. </w:t>
      </w:r>
      <w:r w:rsidR="008257AF" w:rsidRPr="002F3ECE">
        <w:rPr>
          <w:iCs/>
          <w:szCs w:val="24"/>
          <w:lang w:val="en-GB"/>
        </w:rPr>
        <w:t>The attention from the award can further</w:t>
      </w:r>
      <w:r w:rsidR="00FC0459" w:rsidRPr="002F3ECE">
        <w:rPr>
          <w:iCs/>
          <w:szCs w:val="24"/>
          <w:lang w:val="en-GB"/>
        </w:rPr>
        <w:t xml:space="preserve"> strengthen</w:t>
      </w:r>
      <w:r w:rsidR="008257AF" w:rsidRPr="002F3ECE">
        <w:rPr>
          <w:iCs/>
          <w:szCs w:val="24"/>
          <w:lang w:val="en-GB"/>
        </w:rPr>
        <w:t xml:space="preserve"> the proje</w:t>
      </w:r>
      <w:r>
        <w:rPr>
          <w:iCs/>
          <w:szCs w:val="24"/>
          <w:lang w:val="en-GB"/>
        </w:rPr>
        <w:t>ct as well as</w:t>
      </w:r>
      <w:r w:rsidR="008257AF" w:rsidRPr="002F3ECE">
        <w:rPr>
          <w:iCs/>
          <w:szCs w:val="24"/>
          <w:lang w:val="en-GB"/>
        </w:rPr>
        <w:t xml:space="preserve"> the opportunities for the companies to export their smart solutions to other cities</w:t>
      </w:r>
      <w:r>
        <w:rPr>
          <w:iCs/>
          <w:szCs w:val="24"/>
          <w:lang w:val="en-GB"/>
        </w:rPr>
        <w:t xml:space="preserve">, says </w:t>
      </w:r>
      <w:r w:rsidRPr="008F1CAB">
        <w:rPr>
          <w:color w:val="000000"/>
          <w:szCs w:val="24"/>
          <w:lang w:val="en-GB"/>
        </w:rPr>
        <w:t>Gustaf Landahl</w:t>
      </w:r>
      <w:r w:rsidR="008257AF" w:rsidRPr="002F3ECE">
        <w:rPr>
          <w:iCs/>
          <w:szCs w:val="24"/>
          <w:lang w:val="en-GB"/>
        </w:rPr>
        <w:t>.</w:t>
      </w:r>
    </w:p>
    <w:p w:rsidR="0083276B" w:rsidRPr="00905632" w:rsidRDefault="0083276B" w:rsidP="0083276B">
      <w:pPr>
        <w:pStyle w:val="Heading2"/>
        <w:rPr>
          <w:lang w:val="de-DE"/>
        </w:rPr>
      </w:pPr>
      <w:r w:rsidRPr="008F1CAB">
        <w:rPr>
          <w:lang w:val="en-GB"/>
        </w:rPr>
        <w:t>Euro-China Green &amp; Smart City Awards</w:t>
      </w:r>
    </w:p>
    <w:p w:rsidR="0083276B" w:rsidRPr="008F1CAB" w:rsidRDefault="0083276B" w:rsidP="008257AF">
      <w:pPr>
        <w:rPr>
          <w:lang w:val="en-GB"/>
        </w:rPr>
      </w:pPr>
    </w:p>
    <w:p w:rsidR="0083276B" w:rsidRPr="008F1CAB" w:rsidRDefault="0083276B" w:rsidP="0083276B">
      <w:pPr>
        <w:rPr>
          <w:lang w:val="en-GB"/>
        </w:rPr>
      </w:pPr>
      <w:r w:rsidRPr="008F1CAB">
        <w:rPr>
          <w:iCs/>
          <w:szCs w:val="24"/>
          <w:lang w:val="en-GB"/>
        </w:rPr>
        <w:t>Euro-China Green &amp; Smart City Awards is organized by the Fondation Prospective et Innovation</w:t>
      </w:r>
      <w:r w:rsidRPr="008F1CAB">
        <w:rPr>
          <w:i/>
          <w:iCs/>
          <w:szCs w:val="24"/>
          <w:lang w:val="en-GB"/>
        </w:rPr>
        <w:t xml:space="preserve"> </w:t>
      </w:r>
      <w:r w:rsidRPr="008F1CAB">
        <w:rPr>
          <w:szCs w:val="24"/>
          <w:lang w:val="en-GB"/>
        </w:rPr>
        <w:t xml:space="preserve">and the </w:t>
      </w:r>
      <w:r w:rsidRPr="008F1CAB">
        <w:rPr>
          <w:iCs/>
          <w:szCs w:val="24"/>
          <w:lang w:val="en-GB"/>
        </w:rPr>
        <w:t xml:space="preserve">China Center for Urban Development. The aim of the collaboration is to foster dialogue and knowledge exchange between Europe and China. The award ceremony is taking place during the three day forum </w:t>
      </w:r>
      <w:r w:rsidRPr="008F1CAB">
        <w:rPr>
          <w:szCs w:val="24"/>
          <w:lang w:val="en-GB"/>
        </w:rPr>
        <w:t>Global Smart Economy Summit. A forum gathering decision makers, entrepreneurs and experts from around 60 cities.</w:t>
      </w:r>
      <w:r w:rsidR="00A37228" w:rsidRPr="008F1CAB">
        <w:rPr>
          <w:szCs w:val="24"/>
          <w:lang w:val="en-GB"/>
        </w:rPr>
        <w:t xml:space="preserve"> The award has been presented two times before. The first time</w:t>
      </w:r>
      <w:r w:rsidR="002F3ECE">
        <w:rPr>
          <w:szCs w:val="24"/>
          <w:lang w:val="en-GB"/>
        </w:rPr>
        <w:t xml:space="preserve"> in Hong-Kong 2015</w:t>
      </w:r>
      <w:r w:rsidR="00A37228" w:rsidRPr="008F1CAB">
        <w:rPr>
          <w:szCs w:val="24"/>
          <w:lang w:val="en-GB"/>
        </w:rPr>
        <w:t xml:space="preserve"> and the second in </w:t>
      </w:r>
      <w:r w:rsidR="002F3ECE">
        <w:rPr>
          <w:szCs w:val="24"/>
          <w:lang w:val="en-GB"/>
        </w:rPr>
        <w:t>Shenzhen 2016</w:t>
      </w:r>
      <w:r w:rsidR="00A37228" w:rsidRPr="008F1CAB">
        <w:rPr>
          <w:szCs w:val="24"/>
          <w:lang w:val="en-GB"/>
        </w:rPr>
        <w:t>.</w:t>
      </w:r>
    </w:p>
    <w:p w:rsidR="0083276B" w:rsidRPr="008F1CAB" w:rsidRDefault="006979D7" w:rsidP="0083276B">
      <w:pPr>
        <w:pStyle w:val="Heading2"/>
        <w:rPr>
          <w:lang w:val="en-GB"/>
        </w:rPr>
      </w:pPr>
      <w:r>
        <w:rPr>
          <w:lang w:val="en-GB"/>
        </w:rPr>
        <w:t>Facts on GrowS</w:t>
      </w:r>
      <w:r w:rsidR="0083276B" w:rsidRPr="008F1CAB">
        <w:rPr>
          <w:lang w:val="en-GB"/>
        </w:rPr>
        <w:t>marter</w:t>
      </w:r>
    </w:p>
    <w:p w:rsidR="0083276B" w:rsidRPr="008F1CAB" w:rsidRDefault="0083276B" w:rsidP="008257AF">
      <w:pPr>
        <w:rPr>
          <w:lang w:val="en-GB"/>
        </w:rPr>
      </w:pPr>
    </w:p>
    <w:p w:rsidR="008257AF" w:rsidRPr="008F1CAB" w:rsidRDefault="008257AF" w:rsidP="008257AF">
      <w:pPr>
        <w:rPr>
          <w:lang w:val="en-GB"/>
        </w:rPr>
      </w:pPr>
      <w:r w:rsidRPr="00BE1A1D">
        <w:rPr>
          <w:rFonts w:cstheme="minorHAnsi"/>
          <w:szCs w:val="24"/>
          <w:lang w:val="en-GB"/>
        </w:rPr>
        <w:t>GrowSmarter is a five year collaboration betwee</w:t>
      </w:r>
      <w:r w:rsidR="00BE1A1D" w:rsidRPr="00BE1A1D">
        <w:rPr>
          <w:rFonts w:cstheme="minorHAnsi"/>
          <w:szCs w:val="24"/>
          <w:lang w:val="en-GB"/>
        </w:rPr>
        <w:t>n eight European cities and 30</w:t>
      </w:r>
      <w:r w:rsidRPr="00BE1A1D">
        <w:rPr>
          <w:rFonts w:cstheme="minorHAnsi"/>
          <w:szCs w:val="24"/>
          <w:lang w:val="en-GB"/>
        </w:rPr>
        <w:t xml:space="preserve"> </w:t>
      </w:r>
      <w:r w:rsidR="00BE1A1D" w:rsidRPr="00BE1A1D">
        <w:rPr>
          <w:rFonts w:cstheme="minorHAnsi"/>
          <w:color w:val="444444"/>
          <w:szCs w:val="24"/>
          <w:lang/>
        </w:rPr>
        <w:t>industrial partners</w:t>
      </w:r>
      <w:r w:rsidRPr="00BE1A1D">
        <w:rPr>
          <w:rFonts w:cstheme="minorHAnsi"/>
          <w:szCs w:val="24"/>
          <w:lang w:val="en-GB"/>
        </w:rPr>
        <w:t xml:space="preserve"> showcasing</w:t>
      </w:r>
      <w:r w:rsidRPr="008F1CAB">
        <w:rPr>
          <w:lang w:val="en-GB"/>
        </w:rPr>
        <w:t xml:space="preserve"> smart solutions </w:t>
      </w:r>
      <w:r w:rsidR="0083276B" w:rsidRPr="008F1CAB">
        <w:rPr>
          <w:lang w:val="en-GB"/>
        </w:rPr>
        <w:t xml:space="preserve">for sustainable urbanism. Stockholm is one of the project’s three demonstration cities with 12 smart solutions </w:t>
      </w:r>
      <w:r w:rsidR="00A37228" w:rsidRPr="008F1CAB">
        <w:rPr>
          <w:lang w:val="en-GB"/>
        </w:rPr>
        <w:t>implemented around the city</w:t>
      </w:r>
      <w:r w:rsidR="0083276B" w:rsidRPr="008F1CAB">
        <w:rPr>
          <w:lang w:val="en-GB"/>
        </w:rPr>
        <w:t xml:space="preserve">. The goal is to increase life quality, create new job opportunities, reduce energy usage and reduce </w:t>
      </w:r>
      <w:r w:rsidR="00A37228" w:rsidRPr="008F1CAB">
        <w:rPr>
          <w:lang w:val="en-GB"/>
        </w:rPr>
        <w:t>greenhouse gas emission</w:t>
      </w:r>
      <w:bookmarkStart w:id="0" w:name="_GoBack"/>
      <w:bookmarkEnd w:id="0"/>
      <w:r w:rsidR="00A37228" w:rsidRPr="008F1CAB">
        <w:rPr>
          <w:lang w:val="en-GB"/>
        </w:rPr>
        <w:t xml:space="preserve"> with 60 percent</w:t>
      </w:r>
      <w:r w:rsidR="0083276B" w:rsidRPr="008F1CAB">
        <w:rPr>
          <w:lang w:val="en-GB"/>
        </w:rPr>
        <w:t>.</w:t>
      </w:r>
    </w:p>
    <w:p w:rsidR="0083276B" w:rsidRPr="008F1CAB" w:rsidRDefault="0083276B" w:rsidP="008257AF">
      <w:pPr>
        <w:rPr>
          <w:lang w:val="en-GB"/>
        </w:rPr>
      </w:pPr>
    </w:p>
    <w:p w:rsidR="0083276B" w:rsidRPr="008F1CAB" w:rsidRDefault="0083276B" w:rsidP="0083276B">
      <w:pPr>
        <w:rPr>
          <w:szCs w:val="24"/>
          <w:lang w:val="en-GB"/>
        </w:rPr>
      </w:pPr>
      <w:r w:rsidRPr="008F1CAB">
        <w:rPr>
          <w:szCs w:val="24"/>
          <w:lang w:val="en-GB"/>
        </w:rPr>
        <w:t xml:space="preserve">stockholm.se/growsmarter </w:t>
      </w:r>
    </w:p>
    <w:p w:rsidR="0083276B" w:rsidRPr="008F1CAB" w:rsidRDefault="0083276B" w:rsidP="0083276B">
      <w:pPr>
        <w:rPr>
          <w:szCs w:val="24"/>
          <w:lang w:val="en-GB"/>
        </w:rPr>
      </w:pPr>
      <w:r w:rsidRPr="008F1CAB">
        <w:rPr>
          <w:szCs w:val="24"/>
          <w:lang w:val="en-GB"/>
        </w:rPr>
        <w:lastRenderedPageBreak/>
        <w:t>grow-smarter.eu/home/</w:t>
      </w:r>
    </w:p>
    <w:p w:rsidR="002F3ECE" w:rsidRPr="00905632" w:rsidRDefault="002F3ECE" w:rsidP="008257AF">
      <w:pPr>
        <w:rPr>
          <w:b/>
          <w:lang w:val="en-GB"/>
        </w:rPr>
      </w:pPr>
    </w:p>
    <w:p w:rsidR="008257AF" w:rsidRPr="00905632" w:rsidRDefault="008F1CAB" w:rsidP="008257AF">
      <w:pPr>
        <w:rPr>
          <w:b/>
          <w:lang w:val="en-GB"/>
        </w:rPr>
      </w:pPr>
      <w:r w:rsidRPr="00905632">
        <w:rPr>
          <w:b/>
          <w:lang w:val="en-GB"/>
        </w:rPr>
        <w:t>Contact person:</w:t>
      </w:r>
    </w:p>
    <w:p w:rsidR="008F1CAB" w:rsidRPr="008F1CAB" w:rsidRDefault="008F1CAB" w:rsidP="008257AF">
      <w:pPr>
        <w:rPr>
          <w:lang w:val="en-GB"/>
        </w:rPr>
      </w:pPr>
      <w:r w:rsidRPr="008F1CAB">
        <w:rPr>
          <w:lang w:val="en-GB"/>
        </w:rPr>
        <w:t>Gustaf Landahl</w:t>
      </w:r>
    </w:p>
    <w:p w:rsidR="008F1CAB" w:rsidRPr="008F1CAB" w:rsidRDefault="008F1CAB" w:rsidP="008257AF">
      <w:pPr>
        <w:rPr>
          <w:lang w:val="en-GB"/>
        </w:rPr>
      </w:pPr>
      <w:r w:rsidRPr="008F1CAB">
        <w:rPr>
          <w:lang w:val="en-GB"/>
        </w:rPr>
        <w:t xml:space="preserve">Coordinator GrowSmarter, </w:t>
      </w:r>
      <w:r>
        <w:rPr>
          <w:lang w:val="en-GB"/>
        </w:rPr>
        <w:t>Environment and Health Administration</w:t>
      </w:r>
    </w:p>
    <w:p w:rsidR="008F1CAB" w:rsidRPr="006979D7" w:rsidRDefault="008F1CAB" w:rsidP="008F1CAB">
      <w:pPr>
        <w:spacing w:line="240" w:lineRule="auto"/>
        <w:rPr>
          <w:rFonts w:ascii="Times New Roman" w:eastAsia="Times New Roman" w:hAnsi="Times New Roman" w:cs="Times New Roman"/>
          <w:szCs w:val="24"/>
          <w:lang w:val="it-IT" w:eastAsia="sv-SE"/>
        </w:rPr>
      </w:pPr>
      <w:r w:rsidRPr="006979D7">
        <w:rPr>
          <w:rFonts w:ascii="Times New Roman" w:eastAsia="Times New Roman" w:hAnsi="Times New Roman" w:cs="Times New Roman"/>
          <w:szCs w:val="24"/>
          <w:lang w:val="it-IT" w:eastAsia="sv-SE"/>
        </w:rPr>
        <w:t xml:space="preserve">E-mail: </w:t>
      </w:r>
      <w:hyperlink r:id="rId8" w:history="1">
        <w:r w:rsidRPr="006979D7">
          <w:rPr>
            <w:rFonts w:ascii="Times New Roman" w:eastAsia="Times New Roman" w:hAnsi="Times New Roman" w:cs="Times New Roman"/>
            <w:color w:val="0000FF"/>
            <w:szCs w:val="24"/>
            <w:u w:val="single"/>
            <w:lang w:val="it-IT" w:eastAsia="sv-SE"/>
          </w:rPr>
          <w:t>gustaf.landahl@stockholm.se</w:t>
        </w:r>
      </w:hyperlink>
    </w:p>
    <w:p w:rsidR="008F1CAB" w:rsidRPr="008F1CAB" w:rsidRDefault="008F1CAB" w:rsidP="008F1CAB">
      <w:pPr>
        <w:spacing w:line="240" w:lineRule="auto"/>
        <w:rPr>
          <w:rFonts w:ascii="Times New Roman" w:eastAsia="Times New Roman" w:hAnsi="Times New Roman" w:cs="Times New Roman"/>
          <w:szCs w:val="24"/>
          <w:lang w:val="en-GB" w:eastAsia="sv-SE"/>
        </w:rPr>
      </w:pPr>
      <w:r w:rsidRPr="008F1CAB">
        <w:rPr>
          <w:rFonts w:ascii="Times New Roman" w:eastAsia="Times New Roman" w:hAnsi="Times New Roman" w:cs="Times New Roman"/>
          <w:szCs w:val="24"/>
          <w:lang w:val="en-GB" w:eastAsia="sv-SE"/>
        </w:rPr>
        <w:t>Phone: +46 76 12 28 916</w:t>
      </w:r>
    </w:p>
    <w:p w:rsidR="008257AF" w:rsidRPr="008F1CAB" w:rsidRDefault="008257AF" w:rsidP="008257AF">
      <w:pPr>
        <w:rPr>
          <w:iCs/>
          <w:szCs w:val="24"/>
          <w:lang w:val="en-GB"/>
        </w:rPr>
      </w:pPr>
    </w:p>
    <w:sectPr w:rsidR="008257AF" w:rsidRPr="008F1CAB" w:rsidSect="00F67435">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98" w:rsidRDefault="00996798" w:rsidP="00943698">
      <w:pPr>
        <w:spacing w:line="240" w:lineRule="auto"/>
      </w:pPr>
      <w:r>
        <w:separator/>
      </w:r>
    </w:p>
  </w:endnote>
  <w:endnote w:type="continuationSeparator" w:id="0">
    <w:p w:rsidR="00996798" w:rsidRDefault="00996798" w:rsidP="009436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98" w:rsidRDefault="00996798" w:rsidP="00943698">
      <w:pPr>
        <w:spacing w:line="240" w:lineRule="auto"/>
      </w:pPr>
      <w:r>
        <w:separator/>
      </w:r>
    </w:p>
  </w:footnote>
  <w:footnote w:type="continuationSeparator" w:id="0">
    <w:p w:rsidR="00996798" w:rsidRDefault="00996798" w:rsidP="009436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32" w:rsidRDefault="00905632">
    <w:pPr>
      <w:pStyle w:val="Header"/>
    </w:pPr>
    <w:r>
      <w:rPr>
        <w:noProof/>
        <w:lang w:val="de-DE" w:eastAsia="de-DE"/>
      </w:rPr>
      <w:drawing>
        <wp:inline distT="0" distB="0" distL="0" distR="0">
          <wp:extent cx="3409950" cy="755538"/>
          <wp:effectExtent l="19050" t="0" r="0" b="0"/>
          <wp:docPr id="5" name="Picture 3" descr="I:\A-Sustainable Economy and Procurement\Projects\GrowSmarter - 23108\Work packages\WP8 - Dissemination\02 Visual identity\01 Logo\LOGO_final\Grow-Smarter_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rowSmarter - 23108\Work packages\WP8 - Dissemination\02 Visual identity\01 Logo\LOGO_final\Grow-Smarter_logo_RGB_300dpi.jpg"/>
                  <pic:cNvPicPr>
                    <a:picLocks noChangeAspect="1" noChangeArrowheads="1"/>
                  </pic:cNvPicPr>
                </pic:nvPicPr>
                <pic:blipFill>
                  <a:blip r:embed="rId1"/>
                  <a:srcRect/>
                  <a:stretch>
                    <a:fillRect/>
                  </a:stretch>
                </pic:blipFill>
                <pic:spPr bwMode="auto">
                  <a:xfrm>
                    <a:off x="0" y="0"/>
                    <a:ext cx="3409950" cy="7555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C789A36"/>
    <w:lvl w:ilvl="0">
      <w:start w:val="1"/>
      <w:numFmt w:val="decimal"/>
      <w:lvlText w:val="%1."/>
      <w:lvlJc w:val="left"/>
      <w:pPr>
        <w:tabs>
          <w:tab w:val="num" w:pos="926"/>
        </w:tabs>
        <w:ind w:left="926" w:hanging="360"/>
      </w:pPr>
    </w:lvl>
  </w:abstractNum>
  <w:abstractNum w:abstractNumId="1">
    <w:nsid w:val="FFFFFF7F"/>
    <w:multiLevelType w:val="singleLevel"/>
    <w:tmpl w:val="85BAAD38"/>
    <w:lvl w:ilvl="0">
      <w:start w:val="1"/>
      <w:numFmt w:val="decimal"/>
      <w:lvlText w:val="%1."/>
      <w:lvlJc w:val="left"/>
      <w:pPr>
        <w:tabs>
          <w:tab w:val="num" w:pos="643"/>
        </w:tabs>
        <w:ind w:left="643" w:hanging="360"/>
      </w:pPr>
    </w:lvl>
  </w:abstractNum>
  <w:abstractNum w:abstractNumId="2">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0129C94"/>
    <w:lvl w:ilvl="0">
      <w:start w:val="1"/>
      <w:numFmt w:val="decimal"/>
      <w:lvlText w:val="%1."/>
      <w:lvlJc w:val="left"/>
      <w:pPr>
        <w:tabs>
          <w:tab w:val="num" w:pos="360"/>
        </w:tabs>
        <w:ind w:left="360" w:hanging="360"/>
      </w:pPr>
    </w:lvl>
  </w:abstractNum>
  <w:abstractNum w:abstractNumId="7">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nsid w:val="155C2BF5"/>
    <w:multiLevelType w:val="multilevel"/>
    <w:tmpl w:val="E1341098"/>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Times New Roman" w:hAnsi="Times New Roman" w:cs="Times New Roman" w:hint="default"/>
        <w:color w:val="auto"/>
      </w:rPr>
    </w:lvl>
    <w:lvl w:ilvl="2">
      <w:start w:val="1"/>
      <w:numFmt w:val="bullet"/>
      <w:pStyle w:val="ListBullet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ListBullet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11C86"/>
    <w:multiLevelType w:val="hybridMultilevel"/>
    <w:tmpl w:val="63E26CEA"/>
    <w:lvl w:ilvl="0" w:tplc="0916144E">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FA134AE"/>
    <w:multiLevelType w:val="multilevel"/>
    <w:tmpl w:val="3F867AEC"/>
    <w:lvl w:ilvl="0">
      <w:start w:val="1"/>
      <w:numFmt w:val="decimal"/>
      <w:pStyle w:val="ListNumber"/>
      <w:lvlText w:val="%1."/>
      <w:lvlJc w:val="left"/>
      <w:pPr>
        <w:ind w:left="227" w:hanging="227"/>
      </w:pPr>
      <w:rPr>
        <w:rFonts w:hint="default"/>
        <w:color w:val="auto"/>
      </w:rPr>
    </w:lvl>
    <w:lvl w:ilvl="1">
      <w:start w:val="1"/>
      <w:numFmt w:val="lowerLetter"/>
      <w:pStyle w:val="ListNumber2"/>
      <w:lvlText w:val="%2)"/>
      <w:lvlJc w:val="left"/>
      <w:pPr>
        <w:ind w:left="454" w:hanging="227"/>
      </w:pPr>
      <w:rPr>
        <w:rFonts w:hint="default"/>
        <w:color w:val="auto"/>
      </w:rPr>
    </w:lvl>
    <w:lvl w:ilvl="2">
      <w:start w:val="1"/>
      <w:numFmt w:val="lowerRoman"/>
      <w:pStyle w:val="ListNumber3"/>
      <w:lvlText w:val="%3)"/>
      <w:lvlJc w:val="left"/>
      <w:pPr>
        <w:ind w:left="680" w:hanging="226"/>
      </w:pPr>
      <w:rPr>
        <w:rFonts w:hint="default"/>
        <w:color w:val="auto"/>
      </w:rPr>
    </w:lvl>
    <w:lvl w:ilvl="3">
      <w:start w:val="1"/>
      <w:numFmt w:val="bullet"/>
      <w:pStyle w:val="ListBullet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1"/>
  </w:num>
  <w:num w:numId="8">
    <w:abstractNumId w:val="3"/>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996798"/>
    <w:rsid w:val="000E3A71"/>
    <w:rsid w:val="000F4C0E"/>
    <w:rsid w:val="00132314"/>
    <w:rsid w:val="0016427A"/>
    <w:rsid w:val="00204486"/>
    <w:rsid w:val="00231470"/>
    <w:rsid w:val="00270546"/>
    <w:rsid w:val="002D37E7"/>
    <w:rsid w:val="002F2622"/>
    <w:rsid w:val="002F3ECE"/>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979D7"/>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257AF"/>
    <w:rsid w:val="0083276B"/>
    <w:rsid w:val="00881ACD"/>
    <w:rsid w:val="008D43CE"/>
    <w:rsid w:val="008F1CAB"/>
    <w:rsid w:val="00905632"/>
    <w:rsid w:val="0091746E"/>
    <w:rsid w:val="0092689E"/>
    <w:rsid w:val="009371E2"/>
    <w:rsid w:val="00943698"/>
    <w:rsid w:val="00944939"/>
    <w:rsid w:val="00947868"/>
    <w:rsid w:val="00983C9E"/>
    <w:rsid w:val="00996798"/>
    <w:rsid w:val="009A0576"/>
    <w:rsid w:val="009A52C4"/>
    <w:rsid w:val="009E5550"/>
    <w:rsid w:val="00A126C1"/>
    <w:rsid w:val="00A214D6"/>
    <w:rsid w:val="00A24C37"/>
    <w:rsid w:val="00A37228"/>
    <w:rsid w:val="00A56142"/>
    <w:rsid w:val="00A618B8"/>
    <w:rsid w:val="00A72CC9"/>
    <w:rsid w:val="00A963B9"/>
    <w:rsid w:val="00B77287"/>
    <w:rsid w:val="00B81575"/>
    <w:rsid w:val="00B834A6"/>
    <w:rsid w:val="00BC267F"/>
    <w:rsid w:val="00BC6CDF"/>
    <w:rsid w:val="00BE1A1D"/>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 w:val="00FC045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1" w:unhideWhenUsed="0" w:qFormat="1"/>
    <w:lsdException w:name="List Number" w:qFormat="1"/>
    <w:lsdException w:name="List 2" w:semiHidden="1"/>
    <w:lsdException w:name="List 3" w:semiHidden="1"/>
    <w:lsdException w:name="List 4" w:semiHidden="1"/>
    <w:lsdException w:name="List 5" w:semiHidden="1"/>
    <w:lsdException w:name="List Bullet 2" w:uiPriority="11"/>
    <w:lsdException w:name="List Bullet 3" w:uiPriority="11"/>
    <w:lsdException w:name="List Bullet 4" w:semiHidden="1"/>
    <w:lsdException w:name="List Bullet 5" w:semiHidden="1" w:uiPriority="1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lsdException w:name="Placeholder Text" w:semiHidden="1" w:unhideWhenUsed="0"/>
    <w:lsdException w:name="No Spacing" w:semiHidden="1"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lsdException w:name="Quote" w:uiPriority="29" w:unhideWhenUsed="0"/>
    <w:lsdException w:name="Intense Quote" w:uiPriority="30"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lsdException w:name="TOC Heading" w:semiHidden="1" w:uiPriority="39"/>
  </w:latentStyles>
  <w:style w:type="paragraph" w:default="1" w:styleId="Normal">
    <w:name w:val="Normal"/>
    <w:qFormat/>
    <w:rsid w:val="00E24C88"/>
    <w:pPr>
      <w:spacing w:after="0" w:line="300" w:lineRule="atLeast"/>
    </w:pPr>
    <w:rPr>
      <w:sz w:val="24"/>
    </w:rPr>
  </w:style>
  <w:style w:type="paragraph" w:styleId="Heading1">
    <w:name w:val="heading 1"/>
    <w:basedOn w:val="Normal"/>
    <w:next w:val="Normal"/>
    <w:link w:val="Heading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Heading5">
    <w:name w:val="heading 5"/>
    <w:basedOn w:val="Normal"/>
    <w:next w:val="Normal"/>
    <w:link w:val="Heading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Heading6">
    <w:name w:val="heading 6"/>
    <w:basedOn w:val="Normal"/>
    <w:next w:val="Normal"/>
    <w:link w:val="Heading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3"/>
    <w:rsid w:val="00D43EFA"/>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SubtitleChar">
    <w:name w:val="Subtitle Char"/>
    <w:basedOn w:val="DefaultParagraphFont"/>
    <w:link w:val="Subtitle"/>
    <w:uiPriority w:val="13"/>
    <w:rsid w:val="00D43EFA"/>
    <w:rPr>
      <w:rFonts w:asciiTheme="majorHAnsi" w:eastAsiaTheme="minorEastAsia" w:hAnsiTheme="majorHAnsi"/>
      <w:color w:val="000000" w:themeColor="text1"/>
      <w:sz w:val="32"/>
    </w:rPr>
  </w:style>
  <w:style w:type="character" w:customStyle="1" w:styleId="Heading1Char">
    <w:name w:val="Heading 1 Char"/>
    <w:basedOn w:val="DefaultParagraphFont"/>
    <w:link w:val="Heading1"/>
    <w:uiPriority w:val="9"/>
    <w:rsid w:val="00B834A6"/>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B834A6"/>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B834A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CA4D9E"/>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326093"/>
    <w:rPr>
      <w:rFonts w:asciiTheme="majorHAnsi" w:eastAsiaTheme="majorEastAsia" w:hAnsiTheme="majorHAnsi" w:cstheme="majorBidi"/>
      <w:i/>
      <w:color w:val="000000" w:themeColor="text1"/>
    </w:rPr>
  </w:style>
  <w:style w:type="paragraph" w:styleId="Header">
    <w:name w:val="header"/>
    <w:basedOn w:val="Normal"/>
    <w:link w:val="HeaderChar"/>
    <w:uiPriority w:val="99"/>
    <w:rsid w:val="007701CF"/>
    <w:pPr>
      <w:tabs>
        <w:tab w:val="center" w:pos="4536"/>
        <w:tab w:val="right" w:pos="9072"/>
      </w:tabs>
      <w:spacing w:line="240" w:lineRule="atLeast"/>
    </w:pPr>
    <w:rPr>
      <w:rFonts w:asciiTheme="majorHAnsi" w:hAnsiTheme="majorHAnsi"/>
      <w:sz w:val="20"/>
    </w:rPr>
  </w:style>
  <w:style w:type="character" w:customStyle="1" w:styleId="HeaderChar">
    <w:name w:val="Header Char"/>
    <w:basedOn w:val="DefaultParagraphFont"/>
    <w:link w:val="Header"/>
    <w:uiPriority w:val="99"/>
    <w:rsid w:val="007701CF"/>
    <w:rPr>
      <w:rFonts w:asciiTheme="majorHAnsi" w:hAnsiTheme="majorHAnsi"/>
      <w:sz w:val="20"/>
    </w:rPr>
  </w:style>
  <w:style w:type="paragraph" w:styleId="Footer">
    <w:name w:val="footer"/>
    <w:basedOn w:val="Normal"/>
    <w:link w:val="FooterChar"/>
    <w:uiPriority w:val="99"/>
    <w:rsid w:val="00CA4D9E"/>
    <w:pPr>
      <w:tabs>
        <w:tab w:val="center" w:pos="4536"/>
        <w:tab w:val="right" w:pos="9072"/>
      </w:tabs>
      <w:spacing w:line="190" w:lineRule="atLeast"/>
    </w:pPr>
    <w:rPr>
      <w:rFonts w:asciiTheme="majorHAnsi" w:hAnsiTheme="majorHAnsi"/>
      <w:sz w:val="15"/>
    </w:rPr>
  </w:style>
  <w:style w:type="character" w:customStyle="1" w:styleId="FooterChar">
    <w:name w:val="Footer Char"/>
    <w:basedOn w:val="DefaultParagraphFont"/>
    <w:link w:val="Footer"/>
    <w:uiPriority w:val="99"/>
    <w:rsid w:val="00CA4D9E"/>
    <w:rPr>
      <w:rFonts w:asciiTheme="majorHAnsi" w:hAnsiTheme="majorHAnsi"/>
      <w:sz w:val="15"/>
    </w:rPr>
  </w:style>
  <w:style w:type="table" w:styleId="TableGrid">
    <w:name w:val="Table Grid"/>
    <w:basedOn w:val="TableNormal"/>
    <w:uiPriority w:val="39"/>
    <w:rsid w:val="00943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3266A"/>
    <w:pPr>
      <w:spacing w:line="240" w:lineRule="auto"/>
    </w:pPr>
    <w:rPr>
      <w:sz w:val="20"/>
      <w:szCs w:val="20"/>
    </w:rPr>
  </w:style>
  <w:style w:type="character" w:customStyle="1" w:styleId="FootnoteTextChar">
    <w:name w:val="Footnote Text Char"/>
    <w:basedOn w:val="DefaultParagraphFont"/>
    <w:link w:val="FootnoteText"/>
    <w:uiPriority w:val="99"/>
    <w:rsid w:val="0073266A"/>
    <w:rPr>
      <w:sz w:val="20"/>
      <w:szCs w:val="20"/>
    </w:rPr>
  </w:style>
  <w:style w:type="character" w:styleId="FootnoteReference">
    <w:name w:val="footnote reference"/>
    <w:basedOn w:val="DefaultParagraphFont"/>
    <w:uiPriority w:val="99"/>
    <w:semiHidden/>
    <w:rsid w:val="0073266A"/>
    <w:rPr>
      <w:vertAlign w:val="superscript"/>
    </w:rPr>
  </w:style>
  <w:style w:type="paragraph" w:styleId="TOCHeading">
    <w:name w:val="TOC Heading"/>
    <w:basedOn w:val="Heading1"/>
    <w:next w:val="Normal"/>
    <w:uiPriority w:val="39"/>
    <w:unhideWhenUsed/>
    <w:rsid w:val="00620A65"/>
    <w:pPr>
      <w:spacing w:before="240" w:after="240" w:line="259" w:lineRule="auto"/>
      <w:outlineLvl w:val="9"/>
    </w:pPr>
    <w:rPr>
      <w:lang w:eastAsia="sv-SE"/>
    </w:rPr>
  </w:style>
  <w:style w:type="paragraph" w:styleId="TOC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TOC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TOC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ink">
    <w:name w:val="Hyperlink"/>
    <w:basedOn w:val="DefaultParagraphFont"/>
    <w:uiPriority w:val="99"/>
    <w:rsid w:val="0073266A"/>
    <w:rPr>
      <w:color w:val="007EC4" w:themeColor="hyperlink"/>
      <w:u w:val="single"/>
    </w:rPr>
  </w:style>
  <w:style w:type="paragraph" w:styleId="ListBullet">
    <w:name w:val="List Bullet"/>
    <w:basedOn w:val="Normal"/>
    <w:uiPriority w:val="11"/>
    <w:qFormat/>
    <w:rsid w:val="00671D70"/>
    <w:pPr>
      <w:numPr>
        <w:numId w:val="12"/>
      </w:numPr>
      <w:spacing w:after="40"/>
      <w:contextualSpacing/>
    </w:pPr>
  </w:style>
  <w:style w:type="paragraph" w:styleId="ListBullet2">
    <w:name w:val="List Bullet 2"/>
    <w:basedOn w:val="Normal"/>
    <w:uiPriority w:val="11"/>
    <w:rsid w:val="00671D70"/>
    <w:pPr>
      <w:numPr>
        <w:ilvl w:val="1"/>
        <w:numId w:val="12"/>
      </w:numPr>
      <w:spacing w:after="40"/>
      <w:contextualSpacing/>
    </w:pPr>
  </w:style>
  <w:style w:type="paragraph" w:styleId="ListBullet3">
    <w:name w:val="List Bullet 3"/>
    <w:basedOn w:val="Normal"/>
    <w:uiPriority w:val="11"/>
    <w:rsid w:val="00671D70"/>
    <w:pPr>
      <w:numPr>
        <w:ilvl w:val="2"/>
        <w:numId w:val="12"/>
      </w:numPr>
      <w:spacing w:after="40"/>
      <w:ind w:left="681" w:hanging="227"/>
      <w:contextualSpacing/>
    </w:pPr>
  </w:style>
  <w:style w:type="paragraph" w:styleId="ListBullet4">
    <w:name w:val="List Bullet 4"/>
    <w:basedOn w:val="Normal"/>
    <w:uiPriority w:val="11"/>
    <w:unhideWhenUsed/>
    <w:rsid w:val="00671D70"/>
    <w:pPr>
      <w:numPr>
        <w:ilvl w:val="3"/>
        <w:numId w:val="7"/>
      </w:numPr>
      <w:spacing w:after="40"/>
      <w:contextualSpacing/>
    </w:pPr>
  </w:style>
  <w:style w:type="paragraph" w:styleId="ListBullet5">
    <w:name w:val="List Bullet 5"/>
    <w:basedOn w:val="Normal"/>
    <w:uiPriority w:val="11"/>
    <w:unhideWhenUsed/>
    <w:rsid w:val="00671D70"/>
    <w:pPr>
      <w:numPr>
        <w:ilvl w:val="4"/>
        <w:numId w:val="12"/>
      </w:numPr>
      <w:spacing w:after="40"/>
      <w:contextualSpacing/>
    </w:pPr>
  </w:style>
  <w:style w:type="paragraph" w:styleId="ListNumber">
    <w:name w:val="List Number"/>
    <w:basedOn w:val="Normal"/>
    <w:uiPriority w:val="12"/>
    <w:qFormat/>
    <w:rsid w:val="005B04DB"/>
    <w:pPr>
      <w:numPr>
        <w:numId w:val="7"/>
      </w:numPr>
      <w:contextualSpacing/>
    </w:pPr>
  </w:style>
  <w:style w:type="paragraph" w:styleId="ListNumber2">
    <w:name w:val="List Number 2"/>
    <w:basedOn w:val="Normal"/>
    <w:uiPriority w:val="12"/>
    <w:rsid w:val="005B04DB"/>
    <w:pPr>
      <w:numPr>
        <w:ilvl w:val="1"/>
        <w:numId w:val="7"/>
      </w:numPr>
      <w:contextualSpacing/>
    </w:pPr>
  </w:style>
  <w:style w:type="paragraph" w:styleId="ListNumber3">
    <w:name w:val="List Number 3"/>
    <w:basedOn w:val="Normal"/>
    <w:uiPriority w:val="12"/>
    <w:rsid w:val="005B04DB"/>
    <w:pPr>
      <w:numPr>
        <w:ilvl w:val="2"/>
        <w:numId w:val="7"/>
      </w:numPr>
      <w:contextualSpacing/>
    </w:pPr>
  </w:style>
  <w:style w:type="paragraph" w:styleId="Caption">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Heading6Char">
    <w:name w:val="Heading 6 Char"/>
    <w:basedOn w:val="DefaultParagraphFont"/>
    <w:link w:val="Heading6"/>
    <w:uiPriority w:val="9"/>
    <w:semiHidden/>
    <w:rsid w:val="00326093"/>
    <w:rPr>
      <w:rFonts w:asciiTheme="majorHAnsi" w:eastAsiaTheme="majorEastAsia" w:hAnsiTheme="majorHAnsi" w:cstheme="majorBidi"/>
      <w:color w:val="000000" w:themeColor="text1"/>
      <w:sz w:val="24"/>
    </w:rPr>
  </w:style>
  <w:style w:type="character" w:customStyle="1" w:styleId="Heading7Char">
    <w:name w:val="Heading 7 Char"/>
    <w:basedOn w:val="DefaultParagraphFont"/>
    <w:link w:val="Heading7"/>
    <w:uiPriority w:val="9"/>
    <w:semiHidden/>
    <w:rsid w:val="00F34121"/>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F34121"/>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F34121"/>
    <w:rPr>
      <w:rFonts w:asciiTheme="majorHAnsi" w:eastAsiaTheme="majorEastAsia" w:hAnsiTheme="majorHAnsi" w:cstheme="majorBidi"/>
      <w:i/>
      <w:iCs/>
      <w:color w:val="000000" w:themeColor="text1"/>
      <w:sz w:val="21"/>
      <w:szCs w:val="21"/>
    </w:rPr>
  </w:style>
  <w:style w:type="paragraph" w:styleId="TableofFigures">
    <w:name w:val="table of figures"/>
    <w:basedOn w:val="Normal"/>
    <w:next w:val="Normal"/>
    <w:uiPriority w:val="99"/>
    <w:unhideWhenUsed/>
    <w:rsid w:val="00CA4D9E"/>
    <w:rPr>
      <w:rFonts w:asciiTheme="majorHAnsi" w:hAnsiTheme="majorHAnsi"/>
      <w:sz w:val="18"/>
    </w:rPr>
  </w:style>
  <w:style w:type="paragraph" w:styleId="BalloonText">
    <w:name w:val="Balloon Text"/>
    <w:basedOn w:val="Normal"/>
    <w:link w:val="BalloonTextChar"/>
    <w:uiPriority w:val="99"/>
    <w:semiHidden/>
    <w:unhideWhenUsed/>
    <w:rsid w:val="00F3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21"/>
    <w:rPr>
      <w:rFonts w:ascii="Segoe UI" w:hAnsi="Segoe UI" w:cs="Segoe UI"/>
      <w:sz w:val="18"/>
      <w:szCs w:val="18"/>
    </w:rPr>
  </w:style>
  <w:style w:type="paragraph" w:styleId="TOC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TOC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Indent">
    <w:name w:val="Normal Indent"/>
    <w:basedOn w:val="Normal"/>
    <w:uiPriority w:val="99"/>
    <w:rsid w:val="00F80CC5"/>
    <w:pPr>
      <w:ind w:left="227"/>
    </w:pPr>
  </w:style>
  <w:style w:type="paragraph" w:customStyle="1" w:styleId="Rubrik1mednumrering">
    <w:name w:val="Rubrik 1 med numrering"/>
    <w:basedOn w:val="Heading1"/>
    <w:next w:val="Normal"/>
    <w:uiPriority w:val="10"/>
    <w:rsid w:val="00361FDC"/>
    <w:pPr>
      <w:numPr>
        <w:numId w:val="13"/>
      </w:numPr>
    </w:pPr>
  </w:style>
  <w:style w:type="paragraph" w:customStyle="1" w:styleId="Rubrik2mednumrering">
    <w:name w:val="Rubrik 2 med numrering"/>
    <w:basedOn w:val="Heading2"/>
    <w:next w:val="Normal"/>
    <w:uiPriority w:val="10"/>
    <w:rsid w:val="00361FDC"/>
    <w:pPr>
      <w:numPr>
        <w:ilvl w:val="1"/>
        <w:numId w:val="13"/>
      </w:numPr>
    </w:pPr>
  </w:style>
  <w:style w:type="paragraph" w:customStyle="1" w:styleId="Rubrik3mednumrering">
    <w:name w:val="Rubrik 3 med numrering"/>
    <w:basedOn w:val="Heading3"/>
    <w:uiPriority w:val="10"/>
    <w:rsid w:val="00361FDC"/>
    <w:pPr>
      <w:numPr>
        <w:ilvl w:val="2"/>
        <w:numId w:val="13"/>
      </w:numPr>
    </w:pPr>
  </w:style>
  <w:style w:type="paragraph" w:customStyle="1" w:styleId="Rubrik4mednumrering">
    <w:name w:val="Rubrik 4 med numrering"/>
    <w:basedOn w:val="Heading4"/>
    <w:next w:val="Normal"/>
    <w:uiPriority w:val="10"/>
    <w:rsid w:val="00361FDC"/>
    <w:pPr>
      <w:numPr>
        <w:ilvl w:val="3"/>
        <w:numId w:val="13"/>
      </w:numPr>
    </w:pPr>
  </w:style>
  <w:style w:type="paragraph" w:customStyle="1" w:styleId="Rubrik5mednumrering">
    <w:name w:val="Rubrik 5 med numrering"/>
    <w:basedOn w:val="Heading5"/>
    <w:next w:val="Normal"/>
    <w:uiPriority w:val="10"/>
    <w:rsid w:val="00361FDC"/>
    <w:pPr>
      <w:numPr>
        <w:ilvl w:val="4"/>
        <w:numId w:val="13"/>
      </w:numPr>
    </w:pPr>
  </w:style>
  <w:style w:type="character" w:styleId="PageNumber">
    <w:name w:val="page number"/>
    <w:basedOn w:val="DefaultParagraphFont"/>
    <w:uiPriority w:val="99"/>
    <w:rsid w:val="00CA4D9E"/>
    <w:rPr>
      <w:rFonts w:asciiTheme="majorHAnsi" w:hAnsiTheme="majorHAnsi"/>
      <w:sz w:val="20"/>
    </w:rPr>
  </w:style>
  <w:style w:type="table" w:customStyle="1" w:styleId="Stockholmsstad">
    <w:name w:val="Stockholms stad"/>
    <w:basedOn w:val="TableNormal"/>
    <w:uiPriority w:val="99"/>
    <w:rsid w:val="003C3F13"/>
    <w:pPr>
      <w:spacing w:after="0" w:line="240" w:lineRule="auto"/>
    </w:pPr>
    <w:rPr>
      <w:rFonts w:asciiTheme="majorHAnsi" w:hAnsiTheme="maj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afterLines="60" w:afterAutospacing="0"/>
      </w:pPr>
      <w:rPr>
        <w:b/>
      </w:rPr>
    </w:tblStylePr>
  </w:style>
  <w:style w:type="character" w:styleId="PlaceholderText">
    <w:name w:val="Placeholder Text"/>
    <w:basedOn w:val="DefaultParagraphFon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Strong">
    <w:name w:val="Strong"/>
    <w:basedOn w:val="DefaultParagraphFont"/>
    <w:uiPriority w:val="22"/>
    <w:qFormat/>
    <w:rsid w:val="00996798"/>
    <w:rPr>
      <w:b/>
      <w:bCs/>
    </w:rPr>
  </w:style>
  <w:style w:type="character" w:styleId="Emphasis">
    <w:name w:val="Emphasis"/>
    <w:basedOn w:val="DefaultParagraphFont"/>
    <w:uiPriority w:val="20"/>
    <w:qFormat/>
    <w:rsid w:val="00996798"/>
    <w:rPr>
      <w:i/>
      <w:iCs/>
    </w:rPr>
  </w:style>
  <w:style w:type="paragraph" w:styleId="ListParagraph">
    <w:name w:val="List Paragraph"/>
    <w:basedOn w:val="Normal"/>
    <w:uiPriority w:val="34"/>
    <w:rsid w:val="00825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taf.landahl@stockholm.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87AD-86E7-4027-B449-FF0BE303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Agerman</dc:creator>
  <cp:lastModifiedBy>Kelly Cotel</cp:lastModifiedBy>
  <cp:revision>4</cp:revision>
  <cp:lastPrinted>2015-09-15T10:46:00Z</cp:lastPrinted>
  <dcterms:created xsi:type="dcterms:W3CDTF">2018-09-05T16:01:00Z</dcterms:created>
  <dcterms:modified xsi:type="dcterms:W3CDTF">2018-09-05T16:03:00Z</dcterms:modified>
</cp:coreProperties>
</file>